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EC" w:rsidRDefault="004D475A" w:rsidP="00081BF3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</w:t>
      </w:r>
      <w:r w:rsidR="00081BF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</w:t>
      </w:r>
    </w:p>
    <w:p w:rsidR="004D475A" w:rsidRDefault="004D475A" w:rsidP="001D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/>
        </w:rPr>
      </w:pPr>
    </w:p>
    <w:p w:rsidR="00AA03FD" w:rsidRPr="00CD0AFA" w:rsidRDefault="00632471" w:rsidP="00CD0AFA">
      <w:pPr>
        <w:shd w:val="clear" w:color="auto" w:fill="FFFFFF"/>
        <w:tabs>
          <w:tab w:val="left" w:pos="6379"/>
        </w:tabs>
        <w:spacing w:after="0" w:line="280" w:lineRule="exact"/>
        <w:ind w:right="32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</w:pPr>
      <w:bookmarkStart w:id="0" w:name="_GoBack"/>
      <w:r w:rsidRPr="00CD0AF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Канцэпцыя развіцця</w:t>
      </w:r>
      <w:r w:rsidR="00D61F1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 xml:space="preserve"> </w:t>
      </w:r>
      <w:r w:rsidR="00B20799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агульна-</w:t>
      </w:r>
      <w:r w:rsidR="00AA03FD" w:rsidRPr="00CD0AF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гістары</w:t>
      </w:r>
      <w:r w:rsidR="000D25EC" w:rsidRPr="00CD0AF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чага</w:t>
      </w:r>
      <w:r w:rsidR="00AA03FD" w:rsidRPr="00CD0AF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 xml:space="preserve"> </w:t>
      </w:r>
      <w:r w:rsidR="000D25EC" w:rsidRPr="00CD0AF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 xml:space="preserve">музея </w:t>
      </w:r>
    </w:p>
    <w:p w:rsidR="000D25EC" w:rsidRPr="00CD0AFA" w:rsidRDefault="000D25EC" w:rsidP="00CD0AFA">
      <w:pPr>
        <w:shd w:val="clear" w:color="auto" w:fill="FFFFFF"/>
        <w:tabs>
          <w:tab w:val="left" w:pos="6379"/>
        </w:tabs>
        <w:spacing w:after="0" w:line="280" w:lineRule="exact"/>
        <w:ind w:right="32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CD0AF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Чароўны</w:t>
      </w:r>
      <w:r w:rsidR="004B6534" w:rsidRP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Новы год і гісторыя </w:t>
      </w:r>
      <w:r w:rsidR="00AA03FD" w:rsidRP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ё</w:t>
      </w:r>
      <w:r w:rsidRP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лачнай цацкі</w:t>
      </w:r>
      <w:r w:rsidRPr="00CD0AF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дзяржаўнай установы адукацыі</w:t>
      </w:r>
    </w:p>
    <w:bookmarkEnd w:id="0"/>
    <w:p w:rsidR="00667849" w:rsidRPr="00CD0AFA" w:rsidRDefault="00AA03FD" w:rsidP="00CD0AFA">
      <w:pPr>
        <w:shd w:val="clear" w:color="auto" w:fill="FFFFFF"/>
        <w:tabs>
          <w:tab w:val="left" w:pos="6379"/>
        </w:tabs>
        <w:spacing w:after="0" w:line="280" w:lineRule="exact"/>
        <w:ind w:right="32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CD0AF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="000D25EC" w:rsidRPr="00CD0AF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Спецыяльная школа-інтэрнат г.Навагрудка</w:t>
      </w:r>
      <w:r w:rsidRPr="00CD0AF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</w:p>
    <w:p w:rsidR="00CD0AFA" w:rsidRPr="00BF297C" w:rsidRDefault="00CD0AFA" w:rsidP="00603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364CFC" w:rsidRPr="006037BF" w:rsidRDefault="00364CFC" w:rsidP="0036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УВОДЗІНЫ</w:t>
      </w:r>
    </w:p>
    <w:p w:rsidR="0064745B" w:rsidRDefault="00364CFC" w:rsidP="0036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Кожны музей прызваны займацца збіраннем, вывучэннем, захоўваннем і паказам прадметаў, якія характарызуюць развіццё чалавечага грамадства і ўяўляюць гістарычную, навуковую і мастацкую каштоўнасць. </w:t>
      </w:r>
    </w:p>
    <w:p w:rsidR="00364CFC" w:rsidRPr="006037BF" w:rsidRDefault="00D61F10" w:rsidP="0036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Агульна-г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>істарычны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музей </w:t>
      </w:r>
      <w:r w:rsidR="00364CFC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«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Чароўны Новы год і гісторыя ёлачнай цацкі</w:t>
      </w:r>
      <w:r w:rsidR="00364CFC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»</w:t>
      </w:r>
      <w:r w:rsidR="00CA32B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накіроўвае сваю 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>дзейнасць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павышэнне эфектыўнасці адукацыйнага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працэсу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, развіццё пазн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>авальнай і творчай актыўнасці вучня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ў, на фарміраванне ў іх нацыянальнай самасвядомасці, каштоўнасна-арыентаваных адносін да культурна-гістарычнай спадчыны і далучэнне да яе.</w:t>
      </w:r>
    </w:p>
    <w:p w:rsidR="00364CFC" w:rsidRPr="006037BF" w:rsidRDefault="00D61F10" w:rsidP="00364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Агульна-г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іст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ры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>чны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музей  ра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>змяшчаецца ў асобным памяшканні плошчай 48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м² і налічвае больш </w:t>
      </w:r>
      <w:r w:rsidR="00364CF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 </w:t>
      </w:r>
      <w:r w:rsidR="00364CF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1000 музейных прадметаў асноўнага фонду.</w:t>
      </w:r>
    </w:p>
    <w:p w:rsidR="00364CFC" w:rsidRPr="006037BF" w:rsidRDefault="00364CFC" w:rsidP="00364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Экспазіцыя музея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ў сапраўдны час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складаецца з наступных раздзелаў: </w:t>
      </w:r>
    </w:p>
    <w:p w:rsidR="00364CFC" w:rsidRPr="006037BF" w:rsidRDefault="00884C43" w:rsidP="00884C43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364CFC" w:rsidRPr="006037BF">
        <w:rPr>
          <w:rFonts w:ascii="Times New Roman" w:hAnsi="Times New Roman" w:cs="Times New Roman"/>
          <w:sz w:val="28"/>
          <w:szCs w:val="28"/>
          <w:lang w:val="be-BY"/>
        </w:rPr>
        <w:t xml:space="preserve">Этапы развіцця савецкай ёлачнай цацкі. </w:t>
      </w:r>
    </w:p>
    <w:p w:rsidR="00364CFC" w:rsidRPr="006037BF" w:rsidRDefault="00884C43" w:rsidP="00884C43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364CFC" w:rsidRPr="006037BF">
        <w:rPr>
          <w:rFonts w:ascii="Times New Roman" w:hAnsi="Times New Roman" w:cs="Times New Roman"/>
          <w:sz w:val="28"/>
          <w:szCs w:val="28"/>
          <w:lang w:val="be-BY"/>
        </w:rPr>
        <w:t>Святкаванне Новага года ў розных краінах свету.</w:t>
      </w:r>
    </w:p>
    <w:p w:rsidR="00364CFC" w:rsidRPr="006037BF" w:rsidRDefault="00884C43" w:rsidP="00884C43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364CFC" w:rsidRPr="006037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4CFC" w:rsidRPr="006037BF">
        <w:rPr>
          <w:rFonts w:ascii="Times New Roman" w:hAnsi="Times New Roman" w:cs="Times New Roman"/>
          <w:sz w:val="28"/>
          <w:szCs w:val="28"/>
        </w:rPr>
        <w:t>вяткаванне Новага года ў часы існавання СССР</w:t>
      </w:r>
      <w:r w:rsidR="00364CFC" w:rsidRPr="006037BF">
        <w:rPr>
          <w:rFonts w:ascii="Times New Roman" w:hAnsi="Times New Roman" w:cs="Times New Roman"/>
          <w:sz w:val="28"/>
          <w:szCs w:val="28"/>
          <w:lang w:val="be-BY"/>
        </w:rPr>
        <w:t xml:space="preserve">.      </w:t>
      </w:r>
    </w:p>
    <w:p w:rsidR="00364CFC" w:rsidRPr="006037BF" w:rsidRDefault="00884C43" w:rsidP="00884C43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364CFC" w:rsidRPr="006037BF">
        <w:rPr>
          <w:rFonts w:ascii="Times New Roman" w:hAnsi="Times New Roman" w:cs="Times New Roman"/>
          <w:sz w:val="28"/>
          <w:szCs w:val="28"/>
          <w:lang w:val="be-BY"/>
        </w:rPr>
        <w:t>Зімовы рэквізіт.</w:t>
      </w:r>
    </w:p>
    <w:p w:rsidR="00364CFC" w:rsidRPr="006037BF" w:rsidRDefault="00364CFC" w:rsidP="00364CF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37BF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4C43">
        <w:rPr>
          <w:rFonts w:ascii="Times New Roman" w:hAnsi="Times New Roman" w:cs="Times New Roman"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Навагоднія </w:t>
      </w:r>
      <w:r w:rsidRPr="006037BF">
        <w:rPr>
          <w:rFonts w:ascii="Times New Roman" w:hAnsi="Times New Roman" w:cs="Times New Roman"/>
          <w:sz w:val="28"/>
          <w:szCs w:val="28"/>
          <w:lang w:val="be-BY"/>
        </w:rPr>
        <w:t xml:space="preserve">паштоўкі. </w:t>
      </w:r>
    </w:p>
    <w:p w:rsidR="00364CFC" w:rsidRPr="00364CFC" w:rsidRDefault="00364CFC" w:rsidP="00364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Музей займае важнае месца ў адукацыйным працэсе ўстановы. Ён дапамагае запаліць іскр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ынку люб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ві і цікавасці да традыцый святкавання Новага году  рознымі  народамі ў розны гістарычны час.</w:t>
      </w:r>
    </w:p>
    <w:p w:rsidR="00EB6A65" w:rsidRDefault="00C02376" w:rsidP="00603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</w:t>
      </w:r>
      <w:r w:rsidR="00CD0AFA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. МЭТА І ЗАДАЧЫ ДЗЕЙНАСЦІ МУЗЕЯ </w:t>
      </w:r>
    </w:p>
    <w:p w:rsidR="0064745B" w:rsidRPr="006037BF" w:rsidRDefault="0064745B" w:rsidP="00647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Выхаванне нацыянальнай самасвядомасці  падрастаючага пакалення – адна з самых актуальных задач нашага часу. За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апошнія гады адбы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ліся вялікія змены ў адносінах людзей да нашай гісторыі, пераацэнка маральных каштоўнасцей. На жаль,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сёння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матэрыяльныя каштоўнасці дамініруюць над духоўнымі, а ўяўленні аб  дабрыні, вялікадушшы ў дзяцей часта бываюць скажонымі.</w:t>
      </w:r>
    </w:p>
    <w:p w:rsidR="0064745B" w:rsidRPr="006037BF" w:rsidRDefault="0064745B" w:rsidP="00647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Патрыятычнае выхаванне з’яўляецца адным з важнейшых элементаў нацыянальнай самасвядомасці, менавіта ў гэтым аснова жыццядзейнасці любога грамадства і дзя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ржавы, пераемнасці пакаленняў.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Разумеючы актуальнасць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дадзенай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праблемы на сучасным этапе, відавочна, што фарміраванне асобы дзіцяці немагчыма без фармірав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ання ўсведамлення сваё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й  прыналежнасці  да культуры народа. Гэта абумоўлівае зварот да народнай педагогікі, нацыянальных традыцый, фальклору праз святкаванне навагодніх свят. </w:t>
      </w:r>
    </w:p>
    <w:p w:rsidR="0064745B" w:rsidRPr="00912578" w:rsidRDefault="0064745B" w:rsidP="00912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Экскурсіі, якія праводзяцца на роднай мове, садзейнічаюць не толькі ўзбагачэнню мовы наведвальнікаў музея, але і развіваюць іх пазнавальныя і 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інтэлектуальныя магчымасці, пашыраюць ве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ды пра святкаванне Новага года ў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розных краінах свету.</w:t>
      </w:r>
      <w:r w:rsidR="00912578">
        <w:rPr>
          <w:rFonts w:ascii="Times New Roman" w:eastAsia="Times New Roman" w:hAnsi="Times New Roman" w:cs="Times New Roman"/>
          <w:lang w:val="be-BY"/>
        </w:rPr>
        <w:t xml:space="preserve"> 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Сёння сам час патрабуе звярнуцца да сваіх вытокаў, далучаць дзяцей як да беларускай нацыянальнай культуры, так і да культуры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іншых народаў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822C49" w:rsidRDefault="00632471" w:rsidP="00DD78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D5411">
        <w:rPr>
          <w:rFonts w:ascii="Times New Roman" w:eastAsia="Times New Roman" w:hAnsi="Times New Roman" w:cs="Times New Roman"/>
          <w:sz w:val="28"/>
          <w:szCs w:val="28"/>
          <w:lang w:val="be-BY"/>
        </w:rPr>
        <w:t>Мэта</w:t>
      </w:r>
      <w:r w:rsidR="00822C49" w:rsidRPr="002D541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дзейнасці музея</w:t>
      </w:r>
      <w:r w:rsidRPr="002D5411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822C49" w:rsidRPr="00596049">
        <w:rPr>
          <w:rFonts w:ascii="Times New Roman" w:eastAsia="Times New Roman" w:hAnsi="Times New Roman" w:cs="Times New Roman"/>
          <w:sz w:val="28"/>
          <w:szCs w:val="28"/>
          <w:lang w:val="be-BY"/>
        </w:rPr>
        <w:t>садзейніча</w:t>
      </w:r>
      <w:r w:rsidR="00596049" w:rsidRPr="00596049">
        <w:rPr>
          <w:rFonts w:ascii="Times New Roman" w:eastAsia="Times New Roman" w:hAnsi="Times New Roman" w:cs="Times New Roman"/>
          <w:sz w:val="28"/>
          <w:szCs w:val="28"/>
          <w:lang w:val="be-BY"/>
        </w:rPr>
        <w:t>нне</w:t>
      </w:r>
      <w:r w:rsidR="00822C49" w:rsidRPr="00822C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паспяховай самарэалізацыі </w:t>
      </w:r>
      <w:r w:rsidR="00822C49">
        <w:rPr>
          <w:rFonts w:ascii="Times New Roman" w:eastAsia="Times New Roman" w:hAnsi="Times New Roman" w:cs="Times New Roman"/>
          <w:sz w:val="28"/>
          <w:szCs w:val="28"/>
          <w:lang w:val="be-BY"/>
        </w:rPr>
        <w:t>навучэнца</w:t>
      </w:r>
      <w:r w:rsidR="00822C49" w:rsidRPr="00822C49">
        <w:rPr>
          <w:rFonts w:ascii="Times New Roman" w:eastAsia="Times New Roman" w:hAnsi="Times New Roman" w:cs="Times New Roman"/>
          <w:sz w:val="28"/>
          <w:szCs w:val="28"/>
          <w:lang w:val="be-BY"/>
        </w:rPr>
        <w:t>, станаўлення грамадзяніна, патрыёта, сем'яніна сродкамі музейнай педагогікі.</w:t>
      </w:r>
    </w:p>
    <w:p w:rsidR="00DB15A7" w:rsidRPr="002D5411" w:rsidRDefault="00822C49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D5411">
        <w:rPr>
          <w:rFonts w:ascii="Times New Roman" w:eastAsia="Times New Roman" w:hAnsi="Times New Roman" w:cs="Times New Roman"/>
          <w:sz w:val="28"/>
          <w:szCs w:val="28"/>
          <w:lang w:val="be-BY"/>
        </w:rPr>
        <w:t>Музей вырашае</w:t>
      </w:r>
      <w:r w:rsidR="00632471" w:rsidRPr="002D541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наступныя задачы:</w:t>
      </w:r>
    </w:p>
    <w:p w:rsidR="00632471" w:rsidRPr="004510D9" w:rsidRDefault="00596049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стварыць у</w:t>
      </w:r>
      <w:r w:rsidR="004510D9">
        <w:rPr>
          <w:rFonts w:ascii="Times New Roman" w:eastAsia="Times New Roman" w:hAnsi="Times New Roman" w:cs="Times New Roman"/>
          <w:sz w:val="28"/>
          <w:szCs w:val="28"/>
          <w:lang w:val="be-BY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вы</w:t>
      </w:r>
      <w:r w:rsidR="00632471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для грамадзянскага, патрыятычнага і духоўна-маральнага выхавання навучэнцаў;</w:t>
      </w:r>
    </w:p>
    <w:p w:rsidR="00E11579" w:rsidRPr="00B52C4A" w:rsidRDefault="00596049" w:rsidP="00E11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развіваць</w:t>
      </w:r>
      <w:r w:rsidR="00822C49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E11579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>матывацы</w:t>
      </w:r>
      <w:r w:rsidR="00BE71F2">
        <w:rPr>
          <w:rFonts w:ascii="Times New Roman" w:eastAsia="Times New Roman" w:hAnsi="Times New Roman" w:cs="Times New Roman"/>
          <w:sz w:val="28"/>
          <w:szCs w:val="28"/>
          <w:lang w:val="be-BY"/>
        </w:rPr>
        <w:t>ю</w:t>
      </w:r>
      <w:r w:rsidR="00E11579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навучэнцаў да пазнання гісторыі і культуры сваёй краіны і розных краін свету праз вывучэнне традыцый святкавання Новага году;</w:t>
      </w:r>
    </w:p>
    <w:p w:rsidR="00B33224" w:rsidRPr="00B52C4A" w:rsidRDefault="00BE71F2" w:rsidP="00B33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набыць</w:t>
      </w:r>
      <w:r w:rsidR="00B33224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практычны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я</w:t>
      </w:r>
      <w:r w:rsidR="00B33224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B33224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пошукава-даследчай, фондавай, экспазіцыйнай і экскурсійнай дзейнасці</w:t>
      </w:r>
      <w:r w:rsidR="00B52C4A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B52C4A" w:rsidRPr="00B52C4A" w:rsidRDefault="00BE71F2" w:rsidP="00B52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праводзіць</w:t>
      </w:r>
      <w:r w:rsidR="004510D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культурна-асветніцк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ую</w:t>
      </w:r>
      <w:r w:rsidR="004510D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</w:t>
      </w:r>
      <w:r w:rsidR="00B52C4A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сярод навучэнцаў, іх законных прадстаўнікоў,  грамадскасці;</w:t>
      </w:r>
    </w:p>
    <w:p w:rsidR="00E11579" w:rsidRDefault="00BE71F2" w:rsidP="00451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садзейнічаць </w:t>
      </w:r>
      <w:r w:rsidR="00CE739C">
        <w:rPr>
          <w:rFonts w:ascii="Times New Roman" w:eastAsia="Times New Roman" w:hAnsi="Times New Roman" w:cs="Times New Roman"/>
          <w:sz w:val="28"/>
          <w:szCs w:val="28"/>
          <w:lang w:val="be-BY"/>
        </w:rPr>
        <w:t>выхаванню</w:t>
      </w:r>
      <w:r w:rsidR="004510D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беражлівых і паважлівых адносін</w:t>
      </w:r>
      <w:r w:rsidR="00E11579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да ўсяго лепшага, што створана землякамі</w:t>
      </w:r>
      <w:r w:rsidR="00B52C4A" w:rsidRPr="00B52C4A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CA65FE" w:rsidRDefault="00C02376" w:rsidP="00C0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ІІ. </w:t>
      </w:r>
      <w:r w:rsidR="00CA65FE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ПРЫНЦЫПЫ ФУНКЦЫЯНАВАННЯ МУЗЕЯ</w:t>
      </w:r>
    </w:p>
    <w:p w:rsidR="00970104" w:rsidRPr="006037BF" w:rsidRDefault="00970104" w:rsidP="00970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Музей ажыццяўляе дзейнас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ць у адпаведнасці з місіяй і прынцыпамі функцыянавання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Місія </w:t>
      </w:r>
      <w:r w:rsidR="00D61F10">
        <w:rPr>
          <w:rFonts w:ascii="Times New Roman" w:eastAsia="Times New Roman" w:hAnsi="Times New Roman" w:cs="Times New Roman"/>
          <w:sz w:val="28"/>
          <w:szCs w:val="28"/>
          <w:lang w:val="be-BY"/>
        </w:rPr>
        <w:t>агульна-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гіст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чнага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музея </w:t>
      </w:r>
      <w:r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«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Чароўны  Новы год і гісторыя ёлачнай цацкі</w:t>
      </w:r>
      <w:r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» 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захаванн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е 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і папулярызацы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я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матэрыяльнай і нематэрыяльнай культурнай спадчыны.</w:t>
      </w:r>
    </w:p>
    <w:p w:rsidR="00970104" w:rsidRPr="00970104" w:rsidRDefault="00970104" w:rsidP="00970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97010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Прынцыпы функцыянавання музея:</w:t>
      </w:r>
    </w:p>
    <w:p w:rsidR="00970104" w:rsidRPr="00970104" w:rsidRDefault="00C02376" w:rsidP="00C0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970104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         </w:t>
      </w:r>
      <w:r w:rsidR="0097010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с</w:t>
      </w:r>
      <w:r w:rsidRPr="0097010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трогі улік, правільнае </w:t>
      </w:r>
      <w:r w:rsidR="00D94D07"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захоўванне</w:t>
      </w:r>
      <w:r w:rsidR="00CA65FE" w:rsidRPr="0097010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і экспанаванне </w:t>
      </w:r>
      <w:r w:rsidR="00970104" w:rsidRPr="0097010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музейных прадметаў</w:t>
      </w:r>
      <w:r w:rsidR="0097010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;</w:t>
      </w:r>
    </w:p>
    <w:p w:rsidR="00970104" w:rsidRPr="00970104" w:rsidRDefault="00970104" w:rsidP="00970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с</w:t>
      </w:r>
      <w:r w:rsidRPr="0097010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вабода выбару дзецьмі напрамкаў сваёй дзейнасці на аснове інтарэсаў і патэнцыяльных магчымасцей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;</w:t>
      </w:r>
    </w:p>
    <w:p w:rsidR="00C02376" w:rsidRPr="00970104" w:rsidRDefault="00970104" w:rsidP="00C0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</w:t>
      </w:r>
      <w:r w:rsidR="00C02376"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істэматычна</w:t>
      </w:r>
      <w:r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я сувязь з адукацыйным працэсам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C02376" w:rsidRPr="00970104" w:rsidRDefault="00970104" w:rsidP="00C0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</w:t>
      </w:r>
      <w:r w:rsidR="00B575E3"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азнавальнае і эмацыянальнае адзінства ў змесце экс</w:t>
      </w:r>
      <w:r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пазіцыі і правядзення экскурсій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B575E3" w:rsidRPr="00970104" w:rsidRDefault="00970104" w:rsidP="00C0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</w:t>
      </w:r>
      <w:r w:rsidR="00B575E3"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увязь з грамадскасцю</w:t>
      </w:r>
      <w:r w:rsidR="00D94D07"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, ветэранамі працы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B575E3" w:rsidRPr="00970104" w:rsidRDefault="00970104" w:rsidP="00C0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</w:t>
      </w:r>
      <w:r w:rsidR="00B575E3" w:rsidRPr="00970104">
        <w:rPr>
          <w:rFonts w:ascii="Times New Roman" w:eastAsia="Times New Roman" w:hAnsi="Times New Roman" w:cs="Times New Roman"/>
          <w:sz w:val="28"/>
          <w:szCs w:val="28"/>
          <w:lang w:val="be-BY"/>
        </w:rPr>
        <w:t>амастойнасць, творчая ініцыятыва вучняў.</w:t>
      </w:r>
    </w:p>
    <w:p w:rsidR="003D62CC" w:rsidRPr="006037BF" w:rsidRDefault="00B575E3" w:rsidP="00603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ІІ</w:t>
      </w:r>
      <w:r w:rsidR="00632471" w:rsidRPr="006037BF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І. </w:t>
      </w:r>
      <w:r w:rsidR="00CA65FE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ПЕРСПЕКТЫВЫ І НАПРАМКІ РАЗВІЦЦЯ МУЗЕЯ </w:t>
      </w:r>
    </w:p>
    <w:p w:rsidR="00632471" w:rsidRPr="006037BF" w:rsidRDefault="00632471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Планаванне дзейнасці музея і камплектавання музейнага фонду ажыццяўляецца ў адпаведнасці з яго профілем і вызначаецца мэтай, задачамі і прынцыпамі яго функцыянавання.</w:t>
      </w:r>
    </w:p>
    <w:p w:rsidR="001D526A" w:rsidRPr="005C2B88" w:rsidRDefault="005A16B6" w:rsidP="000E6F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8515D9"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>Дзейнасць музея ў</w:t>
      </w:r>
      <w:r w:rsidR="00632471"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становы адукацыі арганізуецца згодна гадавому плану работы </w:t>
      </w:r>
      <w:r w:rsidR="001D526A"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632471"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адпаведнасці </w:t>
      </w:r>
      <w:r w:rsidR="00F10A40">
        <w:rPr>
          <w:rFonts w:ascii="Times New Roman" w:hAnsi="Times New Roman" w:cs="Times New Roman"/>
          <w:sz w:val="30"/>
          <w:szCs w:val="30"/>
          <w:lang w:val="be-BY"/>
        </w:rPr>
        <w:t>з накірункамі: фондавая, экспазіцыйная, экскурсійная, пошукава-даследчая, адукацыйная, культурна-асветніцкая работа</w:t>
      </w:r>
      <w:r w:rsidR="00632471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:rsidR="00632471" w:rsidRPr="00B575E3" w:rsidRDefault="00632471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Згодна з асноўнымі накірункамі </w:t>
      </w:r>
      <w:r w:rsidR="00034B4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работы </w:t>
      </w:r>
      <w:r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дзейнасць музея і ў далейшым </w:t>
      </w:r>
      <w:r w:rsidR="00034B48"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будзе </w:t>
      </w:r>
      <w:r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>на</w:t>
      </w:r>
      <w:r w:rsidR="003D62CC"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>кірава</w:t>
      </w:r>
      <w:r w:rsidRPr="00B575E3">
        <w:rPr>
          <w:rFonts w:ascii="Times New Roman" w:eastAsia="Times New Roman" w:hAnsi="Times New Roman" w:cs="Times New Roman"/>
          <w:sz w:val="28"/>
          <w:szCs w:val="28"/>
          <w:lang w:val="be-BY"/>
        </w:rPr>
        <w:t>на на:</w:t>
      </w:r>
    </w:p>
    <w:p w:rsidR="00632471" w:rsidRPr="002513DC" w:rsidRDefault="00632471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выяўленне прадметаў музейнага значэння;</w:t>
      </w:r>
    </w:p>
    <w:p w:rsidR="00632471" w:rsidRPr="002513DC" w:rsidRDefault="00632471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камплектаванне </w:t>
      </w:r>
      <w:r w:rsidR="002513DC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 </w:t>
      </w:r>
      <w:r w:rsidR="00612BEB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лік музейных прадметаў, </w:t>
      </w:r>
      <w:r w:rsidR="00B575E3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навукова-дапаможных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матэрыялаў;</w:t>
      </w:r>
    </w:p>
    <w:p w:rsidR="00632471" w:rsidRPr="002513DC" w:rsidRDefault="00632471" w:rsidP="002F3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вывучэнне, выкарыстанне і папулярызацыю музейных прадметаў, навукова-дапаможных матэрыялаў;</w:t>
      </w:r>
    </w:p>
    <w:p w:rsidR="00632471" w:rsidRPr="002513DC" w:rsidRDefault="00632471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пашырэнне экспазiцый;</w:t>
      </w:r>
    </w:p>
    <w:p w:rsidR="00632471" w:rsidRPr="002513DC" w:rsidRDefault="00632471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экскурсiйнае абс</w:t>
      </w:r>
      <w:r w:rsidR="002513DC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лугоўванне наведвальнiкаў музея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632471" w:rsidRPr="002513DC" w:rsidRDefault="00632471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культурна-асветную работу і грамадска-карысную дзейнасць, звязаныя з музейнымі прадметамі, нав</w:t>
      </w:r>
      <w:r w:rsidR="002513DC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укова-дапаможнымі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матэрыяламі, а таксама нематэрыяльнымі гісторыка-культурнымі каштоўнасцямі;</w:t>
      </w:r>
    </w:p>
    <w:p w:rsidR="00632471" w:rsidRPr="002513DC" w:rsidRDefault="00632471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вывучэнне, выкарыстанне і папулярызацыю нематэрыяльных гі</w:t>
      </w:r>
      <w:r w:rsidR="00034B48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сторыка-культурных каштоўнасцей.</w:t>
      </w:r>
    </w:p>
    <w:p w:rsidR="005B6733" w:rsidRPr="002513DC" w:rsidRDefault="00632471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У перспектыўнай дзейна</w:t>
      </w:r>
      <w:r w:rsidR="0024191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сці музея запланавана</w:t>
      </w:r>
      <w:r w:rsidR="005B6733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</w:p>
    <w:p w:rsidR="00632471" w:rsidRPr="002513DC" w:rsidRDefault="00241911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прымяненне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інтэрактыўных форм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работы з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навучэнцамі</w:t>
      </w:r>
      <w:r w:rsidR="001D526A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ў</w:t>
      </w:r>
      <w:r w:rsidR="006037BF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становы адукацыі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наведвальнікамі музея і грамадскасцю, якія накіраваны на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сацыялізацыю навучэнцаў, 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папулярызацыю дзейнасці музея і пашырэнне музейнага фонду: </w:t>
      </w:r>
      <w:r w:rsidR="001D526A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майстар-класы, 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творчыя майстэрні, экспедыцыі, гульні, экскурсіі,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музейны святы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, выставы, творчыя справаздачы, прэзентац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ыі, міні-даследаванні, віктарыны і інш.</w:t>
      </w:r>
      <w:r w:rsidR="005B6733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632471" w:rsidRPr="002513DC" w:rsidRDefault="00A92ECD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выкарыстанне 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сучасных інфармацыйных тэхн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алогій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Аднак </w:t>
      </w:r>
      <w:r w:rsidR="001D526A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неабходна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памятаць, што асоба фарміруецца не толькі </w:t>
      </w:r>
      <w:r w:rsidR="001D526A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іншай 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асобаю, соцыумам, уласнай жыццятворчасцю. Складаючымі развіцця асобы з’яўляецца валоданне рознымі спосабамі дзейнасці, у першую чаргу</w:t>
      </w:r>
      <w:r w:rsidR="008515D9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="00632471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пошукавага характару. Таму значнае месца ў сістэме дзейнасці музея будуць займаць твор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чыя пошукавыя заданні і праекты;</w:t>
      </w:r>
    </w:p>
    <w:p w:rsidR="00BF5E42" w:rsidRPr="002513DC" w:rsidRDefault="00A92ECD" w:rsidP="00BF5E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арганізацыя экспедыцыйнай дзейнасці па даследаванні мясцовых традыцый</w:t>
      </w:r>
      <w:r w:rsidR="00BF5E42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. Індывідуальныя, групавыя, калектыўныя праекты па даследаванні традыцыйнай культуры свайго рэгіёна дазволяць кожнаму навучэнцу рэалізаваць сябе, задаволіць уласныя пазнавальныя інтарэсы, развіць свае здольнасці;</w:t>
      </w:r>
    </w:p>
    <w:p w:rsidR="00A6556F" w:rsidRPr="002513DC" w:rsidRDefault="00A6556F" w:rsidP="00A65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выкарыстанне матэрыялаў музея для правядзення мерапрыемстваў з класнымі калектывамі, у тым ліку і ў шосты школьны дзень, для падрыхтоўкі юных экскурсаводаў, распрацоўкі тэматыкі агульнашкольных мерапрыемстваў; </w:t>
      </w:r>
    </w:p>
    <w:p w:rsidR="00A6556F" w:rsidRPr="002513DC" w:rsidRDefault="00A6556F" w:rsidP="00A65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арганізацыя выдавецкай дзейнасці, дзейнасці па папулярызацыі работы музея праз сродкі масавай інфармацыі</w:t>
      </w:r>
      <w:r w:rsidRPr="002513DC">
        <w:rPr>
          <w:rFonts w:ascii="Times New Roman" w:hAnsi="Times New Roman" w:cs="Times New Roman"/>
          <w:lang w:val="be-BY"/>
        </w:rPr>
        <w:t>,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стварэнне віртуальнага музея, особнай старонкі ў сацыяльных сетках, распрацоўку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-кодаў, у якіх змяшчаецца інфармацыя аб асобных музейных прадметах і навукова-дапаможных матэрыялах і інш.</w:t>
      </w:r>
    </w:p>
    <w:p w:rsidR="00632471" w:rsidRPr="002513DC" w:rsidRDefault="00632471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</w:p>
    <w:p w:rsidR="00632471" w:rsidRPr="002513DC" w:rsidRDefault="00632471" w:rsidP="009302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Экспазіцыйную, экскурсійную і культурна-асветніцкую дзейнасць музея плануецца ажыццяўляць у тэматычным адзінстве, што </w:t>
      </w:r>
      <w:r w:rsidR="008D6059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выражана ў гадавым плане работы, а таксама праводзіць ва ўзаемадзеянні з дзяржаўнымі і грамадскімі арганізацыямі, зацікаўленымі асобамі.</w:t>
      </w:r>
      <w:r w:rsidR="00930269" w:rsidRPr="002513DC">
        <w:rPr>
          <w:rFonts w:ascii="Times New Roman" w:eastAsia="Times New Roman" w:hAnsi="Times New Roman" w:cs="Times New Roman"/>
          <w:lang w:val="be-BY"/>
        </w:rPr>
        <w:t xml:space="preserve">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</w:t>
      </w:r>
      <w:r w:rsidR="00AC594C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афармленні 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часовых выста</w:t>
      </w:r>
      <w:r w:rsidR="00974D0B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плануецца задзейнічаць не толькі музейны фонд, але і прыцягнуць д</w:t>
      </w:r>
      <w:r w:rsidR="005D2338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 гэтай справы </w:t>
      </w:r>
      <w:r w:rsidR="002C2485" w:rsidRPr="002513DC">
        <w:rPr>
          <w:rFonts w:ascii="Times New Roman" w:eastAsia="Times New Roman" w:hAnsi="Times New Roman" w:cs="Times New Roman"/>
          <w:sz w:val="28"/>
          <w:szCs w:val="28"/>
          <w:lang w:val="be-BY"/>
        </w:rPr>
        <w:t>грамадскасць горада і раёна.</w:t>
      </w:r>
    </w:p>
    <w:p w:rsidR="00632471" w:rsidRPr="004D475A" w:rsidRDefault="002F33A5" w:rsidP="00603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ІV. </w:t>
      </w:r>
      <w:r w:rsidR="00A0325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ШЛЯХІ РЭАЛІЗАЦЫІ РАЗВІЦЦЯ МУЗЕЯ </w:t>
      </w:r>
    </w:p>
    <w:p w:rsidR="00632471" w:rsidRDefault="00632BCC" w:rsidP="00837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84C0B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На базе музея арганізуе работу</w:t>
      </w:r>
      <w:r w:rsidR="00632471" w:rsidRPr="00884C0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884C0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савет музея, які актыўна працуе па </w:t>
      </w:r>
      <w:r w:rsidR="00A41C7C" w:rsidRPr="00884C0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стварэнні пошукавых, фондавых, экскурсійных груп, якія ўзначальваюць члены савета музея; арганізуе ўлік і захоўванне існуючых 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фондаў;</w:t>
      </w:r>
      <w:r w:rsidR="00A41C7C" w:rsidRPr="00884C0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праводзіць экскурсіі </w:t>
      </w:r>
      <w:r w:rsidR="00884C0B" w:rsidRP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па экспазіцыі музея; абмяркоўвае актуальныя пытанні дзейнасці музея ўстановы адукацыі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884C0B" w:rsidRPr="00884C0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83759C" w:rsidRDefault="00632471" w:rsidP="002F33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Зборам прадметаў музейнага значэння займаюцца не толькі 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навучэнцы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але і іх 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законныя прадстаўнікі, педагагічныя работнікі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грамадскасць праз правядзенне акцый</w:t>
      </w:r>
      <w:r w:rsidR="003F7842">
        <w:rPr>
          <w:rFonts w:ascii="Times New Roman" w:eastAsia="Times New Roman" w:hAnsi="Times New Roman" w:cs="Times New Roman"/>
          <w:sz w:val="28"/>
          <w:szCs w:val="28"/>
          <w:lang w:val="be-BY"/>
        </w:rPr>
        <w:t>, чэленджаў</w:t>
      </w:r>
      <w:r w:rsidR="003F7842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«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Экспанат для музея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»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«</w:t>
      </w:r>
      <w:r w:rsidR="00884C0B">
        <w:rPr>
          <w:rFonts w:ascii="Times New Roman" w:eastAsia="Times New Roman" w:hAnsi="Times New Roman" w:cs="Times New Roman"/>
          <w:sz w:val="28"/>
          <w:szCs w:val="28"/>
          <w:lang w:val="be-BY"/>
        </w:rPr>
        <w:t>Падары музею экспанат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»</w:t>
      </w:r>
      <w:r w:rsidR="003F784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«</w:t>
      </w:r>
      <w:r w:rsidR="003F7842">
        <w:rPr>
          <w:rFonts w:ascii="Times New Roman" w:eastAsia="Times New Roman" w:hAnsi="Times New Roman" w:cs="Times New Roman"/>
          <w:sz w:val="28"/>
          <w:szCs w:val="28"/>
          <w:lang w:val="be-BY"/>
        </w:rPr>
        <w:t>Мой любімы экспанат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»</w:t>
      </w:r>
      <w:r w:rsidR="003F784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«</w:t>
      </w:r>
      <w:r w:rsidR="003F7842">
        <w:rPr>
          <w:rFonts w:ascii="Times New Roman" w:eastAsia="Times New Roman" w:hAnsi="Times New Roman" w:cs="Times New Roman"/>
          <w:sz w:val="28"/>
          <w:szCs w:val="28"/>
          <w:lang w:val="be-BY"/>
        </w:rPr>
        <w:t>Суперэкспанат</w:t>
      </w:r>
      <w:r w:rsidR="003F7842" w:rsidRPr="006037B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»</w:t>
      </w:r>
      <w:r w:rsidR="003F784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і інш.</w:t>
      </w:r>
      <w:r w:rsidR="00884C0B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83759C" w:rsidRDefault="00632471" w:rsidP="002F33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Саветам музея распрацаваны экскурсіі для наведвальнікаў музея. Матэрыял падабраны на аснове экспазіцый і фондаў музея. </w:t>
      </w:r>
    </w:p>
    <w:p w:rsidR="00632471" w:rsidRPr="006037BF" w:rsidRDefault="00632471" w:rsidP="002F33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Ажыццяўленне мэтанакіраванага сістэматычнага педагагічнага кіраўніцтва – на</w:t>
      </w:r>
      <w:r w:rsidR="0083759C">
        <w:rPr>
          <w:rFonts w:ascii="Times New Roman" w:eastAsia="Times New Roman" w:hAnsi="Times New Roman" w:cs="Times New Roman"/>
          <w:sz w:val="28"/>
          <w:szCs w:val="28"/>
          <w:lang w:val="be-BY"/>
        </w:rPr>
        <w:t>йважнейшая ўмова павышэння дзей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насці музея ў адукацыйным працэсе.</w:t>
      </w:r>
      <w:r w:rsidR="005763DC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Адказным за дзейнасць савета з’</w:t>
      </w:r>
      <w:r w:rsidR="006037BF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яўляецца кіраўнік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музея. Але галоўную каардынацыю і кантроль па развіцці і арганізацыі работы музея ажыццяўляюць дырэктар</w:t>
      </w:r>
      <w:r w:rsidR="006037BF"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установы</w:t>
      </w:r>
      <w:r w:rsidRPr="006037BF">
        <w:rPr>
          <w:rFonts w:ascii="Times New Roman" w:eastAsia="Times New Roman" w:hAnsi="Times New Roman" w:cs="Times New Roman"/>
          <w:sz w:val="28"/>
          <w:szCs w:val="28"/>
          <w:lang w:val="be-BY"/>
        </w:rPr>
        <w:t>, яго намеснік па выхаваўчай рабоце.</w:t>
      </w:r>
    </w:p>
    <w:p w:rsidR="00632471" w:rsidRPr="0043182B" w:rsidRDefault="00632471" w:rsidP="006037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e-BY"/>
        </w:rPr>
      </w:pPr>
      <w:r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У выніку ажыццяўлення канцэпцыі развіцця музея чакае</w:t>
      </w:r>
      <w:r w:rsidR="003D2257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м</w:t>
      </w:r>
      <w:r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</w:p>
    <w:p w:rsidR="00632471" w:rsidRPr="0043182B" w:rsidRDefault="00570636" w:rsidP="0060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садзейніча</w:t>
      </w:r>
      <w:r w:rsidR="00632471" w:rsidRPr="00ED1337">
        <w:rPr>
          <w:rFonts w:ascii="Times New Roman" w:eastAsia="Times New Roman" w:hAnsi="Times New Roman" w:cs="Times New Roman"/>
          <w:sz w:val="28"/>
          <w:szCs w:val="28"/>
          <w:lang w:val="be-BY"/>
        </w:rPr>
        <w:t>нне</w:t>
      </w:r>
      <w:r w:rsidR="00632471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3D2257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выхаванн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ю</w:t>
      </w:r>
      <w:r w:rsidR="003D2257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632471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духоўна-маральн</w:t>
      </w:r>
      <w:r w:rsidR="003D2257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ых якасцей</w:t>
      </w:r>
      <w:r w:rsidR="00632471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падрастаючага пакалення;</w:t>
      </w:r>
    </w:p>
    <w:p w:rsidR="00632471" w:rsidRPr="0043182B" w:rsidRDefault="00632471" w:rsidP="00BD0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адраджэнне сапраўдных духоўных </w:t>
      </w:r>
      <w:r w:rsidR="00BD06CF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каштоўнасцей беларускага народа, </w:t>
      </w:r>
      <w:r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захаванне</w:t>
      </w:r>
      <w:r w:rsidRPr="0043182B">
        <w:rPr>
          <w:rFonts w:ascii="Times New Roman" w:eastAsia="Times New Roman" w:hAnsi="Times New Roman" w:cs="Times New Roman"/>
        </w:rPr>
        <w:t> </w:t>
      </w:r>
      <w:r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і развіццё яго традыцый</w:t>
      </w:r>
      <w:r w:rsidR="00632BCC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праз вывучэнне гісторыі ё</w:t>
      </w:r>
      <w:r w:rsidR="002F33A5" w:rsidRPr="0043182B">
        <w:rPr>
          <w:rFonts w:ascii="Times New Roman" w:eastAsia="Times New Roman" w:hAnsi="Times New Roman" w:cs="Times New Roman"/>
          <w:sz w:val="28"/>
          <w:szCs w:val="28"/>
          <w:lang w:val="be-BY"/>
        </w:rPr>
        <w:t>лачнай цацкі.</w:t>
      </w:r>
    </w:p>
    <w:p w:rsidR="00C02376" w:rsidRPr="0043182B" w:rsidRDefault="00C02376" w:rsidP="00BD0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sectPr w:rsidR="00C02376" w:rsidRPr="0043182B" w:rsidSect="004D475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C2" w:rsidRDefault="00BB42C2" w:rsidP="00A9083E">
      <w:pPr>
        <w:spacing w:after="0" w:line="240" w:lineRule="auto"/>
      </w:pPr>
      <w:r>
        <w:separator/>
      </w:r>
    </w:p>
  </w:endnote>
  <w:endnote w:type="continuationSeparator" w:id="0">
    <w:p w:rsidR="00BB42C2" w:rsidRDefault="00BB42C2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1301"/>
      <w:docPartObj>
        <w:docPartGallery w:val="Page Numbers (Bottom of Page)"/>
        <w:docPartUnique/>
      </w:docPartObj>
    </w:sdtPr>
    <w:sdtEndPr/>
    <w:sdtContent>
      <w:p w:rsidR="00A9083E" w:rsidRDefault="00B512B4">
        <w:pPr>
          <w:pStyle w:val="a5"/>
          <w:jc w:val="center"/>
        </w:pPr>
        <w:r>
          <w:fldChar w:fldCharType="begin"/>
        </w:r>
        <w:r w:rsidR="00273DC8">
          <w:instrText xml:space="preserve"> PAGE   \* MERGEFORMAT </w:instrText>
        </w:r>
        <w:r>
          <w:fldChar w:fldCharType="separate"/>
        </w:r>
        <w:r w:rsidR="00081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83E" w:rsidRDefault="00A908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C2" w:rsidRDefault="00BB42C2" w:rsidP="00A9083E">
      <w:pPr>
        <w:spacing w:after="0" w:line="240" w:lineRule="auto"/>
      </w:pPr>
      <w:r>
        <w:separator/>
      </w:r>
    </w:p>
  </w:footnote>
  <w:footnote w:type="continuationSeparator" w:id="0">
    <w:p w:rsidR="00BB42C2" w:rsidRDefault="00BB42C2" w:rsidP="00A9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598A"/>
    <w:multiLevelType w:val="multilevel"/>
    <w:tmpl w:val="A6023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959F6"/>
    <w:multiLevelType w:val="multilevel"/>
    <w:tmpl w:val="E9A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D5E"/>
    <w:multiLevelType w:val="multilevel"/>
    <w:tmpl w:val="89D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E7588"/>
    <w:multiLevelType w:val="hybridMultilevel"/>
    <w:tmpl w:val="5116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6F87"/>
    <w:multiLevelType w:val="hybridMultilevel"/>
    <w:tmpl w:val="2B0018FE"/>
    <w:lvl w:ilvl="0" w:tplc="344237B8">
      <w:start w:val="1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7DF33360"/>
    <w:multiLevelType w:val="multilevel"/>
    <w:tmpl w:val="5570F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471"/>
    <w:rsid w:val="00004143"/>
    <w:rsid w:val="00034B48"/>
    <w:rsid w:val="00054DAE"/>
    <w:rsid w:val="00081BF3"/>
    <w:rsid w:val="000B73A0"/>
    <w:rsid w:val="000D25EC"/>
    <w:rsid w:val="000E6FC6"/>
    <w:rsid w:val="00106E4C"/>
    <w:rsid w:val="00175079"/>
    <w:rsid w:val="001844EB"/>
    <w:rsid w:val="001D2F40"/>
    <w:rsid w:val="001D526A"/>
    <w:rsid w:val="001D7D39"/>
    <w:rsid w:val="001E1BCE"/>
    <w:rsid w:val="001F720D"/>
    <w:rsid w:val="00211BA8"/>
    <w:rsid w:val="002418F6"/>
    <w:rsid w:val="00241911"/>
    <w:rsid w:val="002513DC"/>
    <w:rsid w:val="00273DC8"/>
    <w:rsid w:val="00296A55"/>
    <w:rsid w:val="002A7E41"/>
    <w:rsid w:val="002C2485"/>
    <w:rsid w:val="002D0A9A"/>
    <w:rsid w:val="002D5411"/>
    <w:rsid w:val="002F33A5"/>
    <w:rsid w:val="00364CFC"/>
    <w:rsid w:val="00385097"/>
    <w:rsid w:val="003D2257"/>
    <w:rsid w:val="003D62CC"/>
    <w:rsid w:val="003F7842"/>
    <w:rsid w:val="00401FC2"/>
    <w:rsid w:val="00413FA0"/>
    <w:rsid w:val="0041789F"/>
    <w:rsid w:val="00430997"/>
    <w:rsid w:val="00430C9C"/>
    <w:rsid w:val="004310BE"/>
    <w:rsid w:val="0043182B"/>
    <w:rsid w:val="004510D9"/>
    <w:rsid w:val="004B0165"/>
    <w:rsid w:val="004B6534"/>
    <w:rsid w:val="004C1EB8"/>
    <w:rsid w:val="004D475A"/>
    <w:rsid w:val="0052503B"/>
    <w:rsid w:val="00555D37"/>
    <w:rsid w:val="00570636"/>
    <w:rsid w:val="005763DC"/>
    <w:rsid w:val="00596049"/>
    <w:rsid w:val="005A16B6"/>
    <w:rsid w:val="005B6733"/>
    <w:rsid w:val="005C2B88"/>
    <w:rsid w:val="005D2338"/>
    <w:rsid w:val="006037BF"/>
    <w:rsid w:val="00612BEB"/>
    <w:rsid w:val="006160D1"/>
    <w:rsid w:val="00630F92"/>
    <w:rsid w:val="00632471"/>
    <w:rsid w:val="00632BCC"/>
    <w:rsid w:val="0064745B"/>
    <w:rsid w:val="00667849"/>
    <w:rsid w:val="006C2012"/>
    <w:rsid w:val="00735B87"/>
    <w:rsid w:val="00774F1C"/>
    <w:rsid w:val="0078478F"/>
    <w:rsid w:val="008130DD"/>
    <w:rsid w:val="00822C49"/>
    <w:rsid w:val="0083759C"/>
    <w:rsid w:val="008515D9"/>
    <w:rsid w:val="00884C0B"/>
    <w:rsid w:val="00884C43"/>
    <w:rsid w:val="008C2DED"/>
    <w:rsid w:val="008D6059"/>
    <w:rsid w:val="00912578"/>
    <w:rsid w:val="00930269"/>
    <w:rsid w:val="00936697"/>
    <w:rsid w:val="00942F9B"/>
    <w:rsid w:val="00970104"/>
    <w:rsid w:val="00974D0B"/>
    <w:rsid w:val="009840B3"/>
    <w:rsid w:val="009B1DF1"/>
    <w:rsid w:val="00A03253"/>
    <w:rsid w:val="00A41C7C"/>
    <w:rsid w:val="00A5230A"/>
    <w:rsid w:val="00A6556F"/>
    <w:rsid w:val="00A90520"/>
    <w:rsid w:val="00A9083E"/>
    <w:rsid w:val="00A92ECD"/>
    <w:rsid w:val="00AA03FD"/>
    <w:rsid w:val="00AB52C1"/>
    <w:rsid w:val="00AC594C"/>
    <w:rsid w:val="00AC5F97"/>
    <w:rsid w:val="00AF4292"/>
    <w:rsid w:val="00B20799"/>
    <w:rsid w:val="00B2519C"/>
    <w:rsid w:val="00B33224"/>
    <w:rsid w:val="00B512B4"/>
    <w:rsid w:val="00B52C4A"/>
    <w:rsid w:val="00B575E3"/>
    <w:rsid w:val="00B63509"/>
    <w:rsid w:val="00B957FA"/>
    <w:rsid w:val="00BB42C2"/>
    <w:rsid w:val="00BD06CF"/>
    <w:rsid w:val="00BE71F2"/>
    <w:rsid w:val="00BF297C"/>
    <w:rsid w:val="00BF5E42"/>
    <w:rsid w:val="00C02376"/>
    <w:rsid w:val="00C06935"/>
    <w:rsid w:val="00C662A6"/>
    <w:rsid w:val="00CA32BB"/>
    <w:rsid w:val="00CA65FE"/>
    <w:rsid w:val="00CD0AFA"/>
    <w:rsid w:val="00CE739C"/>
    <w:rsid w:val="00D03D76"/>
    <w:rsid w:val="00D61F10"/>
    <w:rsid w:val="00D94D07"/>
    <w:rsid w:val="00DB15A7"/>
    <w:rsid w:val="00DD78D8"/>
    <w:rsid w:val="00E11579"/>
    <w:rsid w:val="00E15F2E"/>
    <w:rsid w:val="00E96C3F"/>
    <w:rsid w:val="00EB6A65"/>
    <w:rsid w:val="00ED1337"/>
    <w:rsid w:val="00EE7F3A"/>
    <w:rsid w:val="00F10A40"/>
    <w:rsid w:val="00F44379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51D8"/>
  <w15:docId w15:val="{2EF0B125-779B-4C59-B760-83C316F3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83E"/>
  </w:style>
  <w:style w:type="paragraph" w:styleId="a5">
    <w:name w:val="footer"/>
    <w:basedOn w:val="a"/>
    <w:link w:val="a6"/>
    <w:uiPriority w:val="99"/>
    <w:unhideWhenUsed/>
    <w:rsid w:val="00A9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83E"/>
  </w:style>
  <w:style w:type="paragraph" w:styleId="a7">
    <w:name w:val="No Spacing"/>
    <w:uiPriority w:val="1"/>
    <w:qFormat/>
    <w:rsid w:val="0066784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784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9A36-D597-4304-AB2C-0284BA5C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Am1go</dc:creator>
  <cp:keywords/>
  <dc:description/>
  <cp:lastModifiedBy>спешшк</cp:lastModifiedBy>
  <cp:revision>64</cp:revision>
  <cp:lastPrinted>2022-09-27T08:25:00Z</cp:lastPrinted>
  <dcterms:created xsi:type="dcterms:W3CDTF">2022-09-23T17:56:00Z</dcterms:created>
  <dcterms:modified xsi:type="dcterms:W3CDTF">2022-10-26T17:14:00Z</dcterms:modified>
</cp:coreProperties>
</file>