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A8" w:rsidRPr="00D122A8" w:rsidRDefault="00D122A8" w:rsidP="00D122A8">
      <w:pPr>
        <w:pStyle w:val="ql-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ПОЛОЖЕНИЕ О НАСТАВНИЧЕСТВЕ</w:t>
      </w:r>
    </w:p>
    <w:p w:rsidR="00D122A8" w:rsidRDefault="00D122A8" w:rsidP="00D122A8">
      <w:pPr>
        <w:pStyle w:val="ql-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122A8">
        <w:rPr>
          <w:sz w:val="28"/>
          <w:szCs w:val="28"/>
        </w:rPr>
        <w:t xml:space="preserve">государственного учреждения образования «Специальная школа-интернат </w:t>
      </w:r>
      <w:proofErr w:type="spellStart"/>
      <w:r w:rsidRPr="00D122A8">
        <w:rPr>
          <w:sz w:val="28"/>
          <w:szCs w:val="28"/>
        </w:rPr>
        <w:t>г.Новогрудка</w:t>
      </w:r>
      <w:proofErr w:type="spellEnd"/>
      <w:r w:rsidRPr="00D122A8">
        <w:rPr>
          <w:sz w:val="28"/>
          <w:szCs w:val="28"/>
        </w:rPr>
        <w:t xml:space="preserve"> имени </w:t>
      </w:r>
      <w:proofErr w:type="spellStart"/>
      <w:r w:rsidRPr="00D122A8">
        <w:rPr>
          <w:sz w:val="28"/>
          <w:szCs w:val="28"/>
        </w:rPr>
        <w:t>Л.Ф.Пашинского</w:t>
      </w:r>
      <w:proofErr w:type="spellEnd"/>
      <w:r w:rsidRPr="00D122A8">
        <w:rPr>
          <w:sz w:val="28"/>
          <w:szCs w:val="28"/>
        </w:rPr>
        <w:t>»</w:t>
      </w:r>
    </w:p>
    <w:p w:rsidR="00D122A8" w:rsidRPr="00D122A8" w:rsidRDefault="00D122A8" w:rsidP="00D122A8">
      <w:pPr>
        <w:pStyle w:val="ql-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1. Общие положения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1.1.</w:t>
      </w:r>
      <w:r w:rsidRPr="00D122A8">
        <w:rPr>
          <w:sz w:val="28"/>
          <w:szCs w:val="28"/>
        </w:rPr>
        <w:t> Школьное наставничество - разновидность индивидуальной воспитательной работы с молодыми специалистами.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Наставник - опытный учитель (воспитатель), обладающий высокими профессиональными и нравст</w:t>
      </w:r>
      <w:r w:rsidRPr="00D122A8">
        <w:rPr>
          <w:sz w:val="28"/>
          <w:szCs w:val="28"/>
        </w:rPr>
        <w:softHyphen/>
        <w:t>венными качествами, знаниями в области методики преподавания и воспитания.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 xml:space="preserve">Молодой специалист - выпускник, овладевший знаниями основ педагогики по программе </w:t>
      </w:r>
      <w:proofErr w:type="spellStart"/>
      <w:r w:rsidRPr="00D122A8">
        <w:rPr>
          <w:sz w:val="28"/>
          <w:szCs w:val="28"/>
        </w:rPr>
        <w:t>ССУЗа</w:t>
      </w:r>
      <w:proofErr w:type="spellEnd"/>
      <w:r w:rsidRPr="00D122A8">
        <w:rPr>
          <w:sz w:val="28"/>
          <w:szCs w:val="28"/>
        </w:rPr>
        <w:t xml:space="preserve"> или ВУЗа, проявивший желание и склонность к дальнейшему совершенство</w:t>
      </w:r>
      <w:r w:rsidRPr="00D122A8">
        <w:rPr>
          <w:sz w:val="28"/>
          <w:szCs w:val="28"/>
        </w:rPr>
        <w:softHyphen/>
        <w:t>ванию своих навыков и умений. Он повышает свою квалификацию под непосредственным руко</w:t>
      </w:r>
      <w:r w:rsidRPr="00D122A8">
        <w:rPr>
          <w:sz w:val="28"/>
          <w:szCs w:val="28"/>
        </w:rPr>
        <w:softHyphen/>
        <w:t>водством наставника по согласованному плану профессионального становления.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1.</w:t>
      </w:r>
      <w:proofErr w:type="gramStart"/>
      <w:r w:rsidRPr="00D122A8">
        <w:rPr>
          <w:rStyle w:val="a3"/>
          <w:sz w:val="28"/>
          <w:szCs w:val="28"/>
        </w:rPr>
        <w:t>2.</w:t>
      </w:r>
      <w:r w:rsidRPr="00D122A8">
        <w:rPr>
          <w:sz w:val="28"/>
          <w:szCs w:val="28"/>
        </w:rPr>
        <w:t>Школьное</w:t>
      </w:r>
      <w:proofErr w:type="gramEnd"/>
      <w:r w:rsidRPr="00D122A8">
        <w:rPr>
          <w:sz w:val="28"/>
          <w:szCs w:val="28"/>
        </w:rPr>
        <w:t xml:space="preserve">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1.3. </w:t>
      </w:r>
      <w:r w:rsidRPr="00D122A8">
        <w:rPr>
          <w:sz w:val="28"/>
          <w:szCs w:val="28"/>
        </w:rPr>
        <w:t>Правовой основой института школьного наставничества являются настоящее По</w:t>
      </w:r>
      <w:r w:rsidRPr="00D122A8">
        <w:rPr>
          <w:sz w:val="28"/>
          <w:szCs w:val="28"/>
        </w:rPr>
        <w:softHyphen/>
        <w:t>ложение, другие нормативные акты Министерства образования Республики Беларусь, регламентирующие вопросы профессиональной подготовки учителей и специалистов образовательных учреждений.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2. Цели и задачи наставничества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2.1. </w:t>
      </w:r>
      <w:r w:rsidRPr="00D122A8">
        <w:rPr>
          <w:sz w:val="28"/>
          <w:szCs w:val="28"/>
        </w:rPr>
        <w:t>Целью школьного наставничества в образовательном учреждении является оказа</w:t>
      </w:r>
      <w:r w:rsidRPr="00D122A8">
        <w:rPr>
          <w:sz w:val="28"/>
          <w:szCs w:val="28"/>
        </w:rPr>
        <w:softHyphen/>
        <w:t>ние помощи молодым специалистам в их профессиональном становлении, а также формирование в учреждении кадрового ядра.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2.2. </w:t>
      </w:r>
      <w:r w:rsidRPr="00D122A8">
        <w:rPr>
          <w:sz w:val="28"/>
          <w:szCs w:val="28"/>
        </w:rPr>
        <w:t>Основными задачами школьного наставничества являются: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 привитие молодым специалистам интереса к педагогической деятельности и за</w:t>
      </w:r>
      <w:r w:rsidRPr="00D122A8">
        <w:rPr>
          <w:sz w:val="28"/>
          <w:szCs w:val="28"/>
        </w:rPr>
        <w:softHyphen/>
        <w:t>крепление учителей в образовательном учреждении;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·ускорение процесса профессионального становления педагога и развитие способ</w:t>
      </w:r>
      <w:r w:rsidRPr="00D122A8">
        <w:rPr>
          <w:sz w:val="28"/>
          <w:szCs w:val="28"/>
        </w:rPr>
        <w:softHyphen/>
        <w:t>ности самостоятельно и качественно выполнять возложенные на него обязанно</w:t>
      </w:r>
      <w:r w:rsidRPr="00D122A8">
        <w:rPr>
          <w:sz w:val="28"/>
          <w:szCs w:val="28"/>
        </w:rPr>
        <w:softHyphen/>
        <w:t>сти по занимаемой должности;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·адаптация к корпоративной культуре, усвоение лучших традиций коллектива учреждения и правил поведения в учреждении, сознательного и творческого отношения к выполнению обязанностей педагога.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3. Организационные основы наставничества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3.1.</w:t>
      </w:r>
      <w:r w:rsidRPr="00D122A8">
        <w:rPr>
          <w:sz w:val="28"/>
          <w:szCs w:val="28"/>
        </w:rPr>
        <w:t> Школьное наставничество организуется на основании приказа директора учреждения.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3.</w:t>
      </w:r>
      <w:proofErr w:type="gramStart"/>
      <w:r w:rsidRPr="00D122A8">
        <w:rPr>
          <w:rStyle w:val="a3"/>
          <w:sz w:val="28"/>
          <w:szCs w:val="28"/>
        </w:rPr>
        <w:t>2.</w:t>
      </w:r>
      <w:r w:rsidRPr="00D122A8">
        <w:rPr>
          <w:sz w:val="28"/>
          <w:szCs w:val="28"/>
        </w:rPr>
        <w:t>Руководство</w:t>
      </w:r>
      <w:proofErr w:type="gramEnd"/>
      <w:r w:rsidRPr="00D122A8">
        <w:rPr>
          <w:sz w:val="28"/>
          <w:szCs w:val="28"/>
        </w:rPr>
        <w:t xml:space="preserve"> деятельностью наставников осуществляет заместитель директора учреждения по учебной работе и руководители методических объе</w:t>
      </w:r>
      <w:r w:rsidRPr="00D122A8">
        <w:rPr>
          <w:sz w:val="28"/>
          <w:szCs w:val="28"/>
        </w:rPr>
        <w:softHyphen/>
        <w:t>динений, в которых организуется наставничество.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lastRenderedPageBreak/>
        <w:t>3.3.</w:t>
      </w:r>
      <w:r w:rsidRPr="00D122A8">
        <w:rPr>
          <w:sz w:val="28"/>
          <w:szCs w:val="28"/>
        </w:rPr>
        <w:t> Руководитель методического объединения подбирает наставника из наиболее под</w:t>
      </w:r>
      <w:r w:rsidRPr="00D122A8">
        <w:rPr>
          <w:sz w:val="28"/>
          <w:szCs w:val="28"/>
        </w:rPr>
        <w:softHyphen/>
        <w:t>готовленных учителей, обладающих высоким уровнем профессиональной подготовки, комму</w:t>
      </w:r>
      <w:r w:rsidRPr="00D122A8">
        <w:rPr>
          <w:sz w:val="28"/>
          <w:szCs w:val="28"/>
        </w:rPr>
        <w:softHyphen/>
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учреждения, предпочтительно стаж педагогической деятельности не менее пяти лет, в том числе не менее двух лет по данному предмету.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3.</w:t>
      </w:r>
      <w:proofErr w:type="gramStart"/>
      <w:r w:rsidRPr="00D122A8">
        <w:rPr>
          <w:rStyle w:val="a3"/>
          <w:sz w:val="28"/>
          <w:szCs w:val="28"/>
        </w:rPr>
        <w:t>4.</w:t>
      </w:r>
      <w:r w:rsidRPr="00D122A8">
        <w:rPr>
          <w:sz w:val="28"/>
          <w:szCs w:val="28"/>
        </w:rPr>
        <w:t>Назначение</w:t>
      </w:r>
      <w:proofErr w:type="gramEnd"/>
      <w:r w:rsidRPr="00D122A8">
        <w:rPr>
          <w:sz w:val="28"/>
          <w:szCs w:val="28"/>
        </w:rPr>
        <w:t xml:space="preserve"> наставника производится при обоюдном согласии предполагаемого на</w:t>
      </w:r>
      <w:r w:rsidRPr="00D122A8">
        <w:rPr>
          <w:sz w:val="28"/>
          <w:szCs w:val="28"/>
        </w:rPr>
        <w:softHyphen/>
        <w:t>ставника и молодого специалиста, за которым он будет закреплен приказом директора учреждения с указанием срока наставничества. Как правило, наставник прикрепляется к молодому спе</w:t>
      </w:r>
      <w:r w:rsidRPr="00D122A8">
        <w:rPr>
          <w:sz w:val="28"/>
          <w:szCs w:val="28"/>
        </w:rPr>
        <w:softHyphen/>
        <w:t>циалисту на срок не менее одного года.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3.5.</w:t>
      </w:r>
      <w:r w:rsidRPr="00D122A8">
        <w:rPr>
          <w:sz w:val="28"/>
          <w:szCs w:val="28"/>
        </w:rPr>
        <w:t> Замена наставника производится приказом директора учреждения в случаях: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       увольнения наставника;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       перевода на другую работу подшефного или наставника;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       привлечения наставника к дисциплинарной ответственности;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       психологической несовместимости наставника и подшефного.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3.</w:t>
      </w:r>
      <w:proofErr w:type="gramStart"/>
      <w:r w:rsidRPr="00D122A8">
        <w:rPr>
          <w:rStyle w:val="a3"/>
          <w:sz w:val="28"/>
          <w:szCs w:val="28"/>
        </w:rPr>
        <w:t>6.</w:t>
      </w:r>
      <w:r w:rsidRPr="00D122A8">
        <w:rPr>
          <w:sz w:val="28"/>
          <w:szCs w:val="28"/>
        </w:rPr>
        <w:t>Показателями</w:t>
      </w:r>
      <w:proofErr w:type="gramEnd"/>
      <w:r w:rsidRPr="00D122A8">
        <w:rPr>
          <w:sz w:val="28"/>
          <w:szCs w:val="28"/>
        </w:rPr>
        <w:t xml:space="preserve"> оценки эффективности работы наставника является выполнение целей и задач молодым специалистом в период наставничества. Оценка производится на проме</w:t>
      </w:r>
      <w:r w:rsidRPr="00D122A8">
        <w:rPr>
          <w:sz w:val="28"/>
          <w:szCs w:val="28"/>
        </w:rPr>
        <w:softHyphen/>
        <w:t>жуточном и итоговом контроле.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4.</w:t>
      </w:r>
      <w:r w:rsidRPr="00D122A8">
        <w:rPr>
          <w:sz w:val="28"/>
          <w:szCs w:val="28"/>
        </w:rPr>
        <w:t> </w:t>
      </w:r>
      <w:r w:rsidRPr="00D122A8">
        <w:rPr>
          <w:rStyle w:val="a3"/>
          <w:sz w:val="28"/>
          <w:szCs w:val="28"/>
        </w:rPr>
        <w:t>Обязанности наставника</w:t>
      </w:r>
      <w:r w:rsidRPr="00D122A8">
        <w:rPr>
          <w:sz w:val="28"/>
          <w:szCs w:val="28"/>
        </w:rPr>
        <w:t>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D122A8">
        <w:rPr>
          <w:sz w:val="28"/>
          <w:szCs w:val="28"/>
        </w:rPr>
        <w:softHyphen/>
        <w:t>гогической, методической и профессиональной подготовки по предмету;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·изучать деловые и нравственные качества молодого специалиста, его отношение к проведению занятий, коллективу учреждения, учащимся и их родителям, увлечения, наклонности, круг досугового общения;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·знакомить молодого специалиста с учреждением, с расположением учебных классов, кабинетов, служебных и бытовых помещений;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·вводить в должность (знакомить с основными обязанностями, требованиями, предъявляемыми к молодому специалисту, правилами внутреннего трудового распорядка, охраны труда и техники безопасности);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 xml:space="preserve">·проводить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</w:t>
      </w:r>
      <w:r w:rsidRPr="00D122A8">
        <w:rPr>
          <w:sz w:val="28"/>
          <w:szCs w:val="28"/>
        </w:rPr>
        <w:lastRenderedPageBreak/>
        <w:t>задания с определенным сроком их выполнения; контролировать работу, оказывать необходимую помощь;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·личным примером развивать положительные качества молодого специалиста, корректировать его поведение в учреждении,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D122A8">
        <w:rPr>
          <w:sz w:val="28"/>
          <w:szCs w:val="28"/>
        </w:rPr>
        <w:softHyphen/>
        <w:t>зультатах его труда;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5. Права наставника: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с согласия заместителя директора по УР (руководителя методического объединения) подключать для дополнительного обучения молодого специалиста других сотрудников школы;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требовать рабочие отчеты у молодого специалиста как в устной, так и в письмен</w:t>
      </w:r>
      <w:r w:rsidRPr="00D122A8">
        <w:rPr>
          <w:sz w:val="28"/>
          <w:szCs w:val="28"/>
        </w:rPr>
        <w:softHyphen/>
        <w:t>ной форме.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6. Обязанности молодого специалиста.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6.</w:t>
      </w:r>
      <w:proofErr w:type="gramStart"/>
      <w:r w:rsidRPr="00D122A8">
        <w:rPr>
          <w:rStyle w:val="a3"/>
          <w:sz w:val="28"/>
          <w:szCs w:val="28"/>
        </w:rPr>
        <w:t>1.</w:t>
      </w:r>
      <w:r w:rsidRPr="00D122A8">
        <w:rPr>
          <w:sz w:val="28"/>
          <w:szCs w:val="28"/>
        </w:rPr>
        <w:t>Кандидатура</w:t>
      </w:r>
      <w:proofErr w:type="gramEnd"/>
      <w:r w:rsidRPr="00D122A8">
        <w:rPr>
          <w:sz w:val="28"/>
          <w:szCs w:val="28"/>
        </w:rPr>
        <w:t xml:space="preserve"> молодого специалиста для закрепления наставника рассматрива</w:t>
      </w:r>
      <w:r w:rsidRPr="00D122A8">
        <w:rPr>
          <w:sz w:val="28"/>
          <w:szCs w:val="28"/>
        </w:rPr>
        <w:softHyphen/>
        <w:t>ется на заседании МО с указанием срока наставничества и будущей специализации и утверждается приказом директора учреждения.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6.2. </w:t>
      </w:r>
      <w:r w:rsidRPr="00D122A8">
        <w:rPr>
          <w:sz w:val="28"/>
          <w:szCs w:val="28"/>
        </w:rPr>
        <w:t>В период наставничества молодой специалист обязан: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·изучать нормативные документы, определяющие его слу</w:t>
      </w:r>
      <w:r w:rsidRPr="00D122A8">
        <w:rPr>
          <w:sz w:val="28"/>
          <w:szCs w:val="28"/>
        </w:rPr>
        <w:softHyphen/>
        <w:t>жебную деятельность, структуру, штаты, особенности деятельности учреждения и функциональные обязанности по занимаемой должности;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·выполнять план профессионального становления в установленные сроки;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·учиться у наставника передовым методам и формам работы, правильно строить свои взаимоотношения с ним;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·совершенствовать свой общеобразовательный и культурный уровень;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·периодически отчитываться о своей работе перед наставником и руководителем методического объединения.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7. Права молодого специалиста.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Молодой специалист имеет право: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lastRenderedPageBreak/>
        <w:t>- вносить на рассмотрение администрации школы предложения по совершенство</w:t>
      </w:r>
      <w:r w:rsidRPr="00D122A8">
        <w:rPr>
          <w:sz w:val="28"/>
          <w:szCs w:val="28"/>
        </w:rPr>
        <w:softHyphen/>
        <w:t>ванию работы, связанной с наставничеством;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защищать профессиональную честь и достоинство;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знакомиться с жалобами и другими документами, содержащими оценку его рабо</w:t>
      </w:r>
      <w:r w:rsidRPr="00D122A8">
        <w:rPr>
          <w:sz w:val="28"/>
          <w:szCs w:val="28"/>
        </w:rPr>
        <w:softHyphen/>
        <w:t>ты, давать по ним объяснения;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повышать квалификацию удобным для себя способом.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8. Руководство работой наставника</w:t>
      </w:r>
      <w:r w:rsidRPr="00D122A8">
        <w:rPr>
          <w:sz w:val="28"/>
          <w:szCs w:val="28"/>
        </w:rPr>
        <w:t>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8.1.</w:t>
      </w:r>
      <w:r w:rsidRPr="00D122A8">
        <w:rPr>
          <w:sz w:val="28"/>
          <w:szCs w:val="28"/>
        </w:rPr>
        <w:t> Организация работы наставников и контроль их деятельности возлагается на за</w:t>
      </w:r>
      <w:r w:rsidRPr="00D122A8">
        <w:rPr>
          <w:sz w:val="28"/>
          <w:szCs w:val="28"/>
        </w:rPr>
        <w:softHyphen/>
        <w:t>местителя директора по учебной работе.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8.2.</w:t>
      </w:r>
      <w:r w:rsidRPr="00D122A8">
        <w:rPr>
          <w:sz w:val="28"/>
          <w:szCs w:val="28"/>
        </w:rPr>
        <w:t> Заместитель директора по УР обязан: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представить назначенного молодого специалиста учителям школы, объявить при</w:t>
      </w:r>
      <w:r w:rsidRPr="00D122A8">
        <w:rPr>
          <w:sz w:val="28"/>
          <w:szCs w:val="28"/>
        </w:rPr>
        <w:softHyphen/>
        <w:t>каз о закреплении за ним наставника;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-посетить отдельные уроки и внеклассные мероприятия по предмету, проводимые наставником и молодым специалистом;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организовать обучение наставников передовым формам и методам индивиду</w:t>
      </w:r>
      <w:r w:rsidRPr="00D122A8">
        <w:rPr>
          <w:sz w:val="28"/>
          <w:szCs w:val="28"/>
        </w:rPr>
        <w:softHyphen/>
        <w:t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-изучить, обобщить и распространить положительный опыт организации наставни</w:t>
      </w:r>
      <w:r w:rsidRPr="00D122A8">
        <w:rPr>
          <w:sz w:val="28"/>
          <w:szCs w:val="28"/>
        </w:rPr>
        <w:softHyphen/>
        <w:t>чества в образовательном учреждении;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 определить меры поощрения наставников.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9. Документы, регламентирующие наставничество.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rStyle w:val="a3"/>
          <w:sz w:val="28"/>
          <w:szCs w:val="28"/>
        </w:rPr>
        <w:t>9.1.</w:t>
      </w:r>
      <w:r w:rsidRPr="00D122A8">
        <w:rPr>
          <w:sz w:val="28"/>
          <w:szCs w:val="28"/>
        </w:rPr>
        <w:t> К документам, регламентирующим деятельность наставников, относятся: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-настоящее Положение;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-приказ директора учреждения об организации наставничества;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-планы работы педагогического совета, Совета наставни</w:t>
      </w:r>
      <w:r w:rsidRPr="00D122A8">
        <w:rPr>
          <w:sz w:val="28"/>
          <w:szCs w:val="28"/>
        </w:rPr>
        <w:softHyphen/>
        <w:t>ков, методических объединений;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-протоколы заседаний педагогического совета, Совета на</w:t>
      </w:r>
      <w:r w:rsidRPr="00D122A8">
        <w:rPr>
          <w:sz w:val="28"/>
          <w:szCs w:val="28"/>
        </w:rPr>
        <w:softHyphen/>
        <w:t>ставников, методических объединений, на которых рассматривались вопросы на</w:t>
      </w:r>
      <w:r w:rsidRPr="00D122A8">
        <w:rPr>
          <w:sz w:val="28"/>
          <w:szCs w:val="28"/>
        </w:rPr>
        <w:softHyphen/>
        <w:t>ставничества;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-методические рекомендации и обзоры по передовому опыту проведения работы по наставничеству;</w:t>
      </w:r>
    </w:p>
    <w:p w:rsidR="00D122A8" w:rsidRPr="00D122A8" w:rsidRDefault="00D122A8" w:rsidP="00D122A8">
      <w:pPr>
        <w:pStyle w:val="ql-align-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2A8">
        <w:rPr>
          <w:sz w:val="28"/>
          <w:szCs w:val="28"/>
        </w:rPr>
        <w:t>-переписка по вопросам деятельности наставников.</w:t>
      </w:r>
    </w:p>
    <w:p w:rsidR="00B11C4B" w:rsidRPr="00D122A8" w:rsidRDefault="00D122A8" w:rsidP="00D1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1C4B" w:rsidRPr="00D1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8"/>
    <w:rsid w:val="00463D86"/>
    <w:rsid w:val="006E1BBC"/>
    <w:rsid w:val="00D1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13B9"/>
  <w15:chartTrackingRefBased/>
  <w15:docId w15:val="{9AEB0A89-1C5F-477E-B412-F5F52866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D1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22A8"/>
    <w:rPr>
      <w:b/>
      <w:bCs/>
    </w:rPr>
  </w:style>
  <w:style w:type="paragraph" w:customStyle="1" w:styleId="ql-align-justify">
    <w:name w:val="ql-align-justify"/>
    <w:basedOn w:val="a"/>
    <w:rsid w:val="00D1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2024-09-29T07:41:00Z</dcterms:created>
  <dcterms:modified xsi:type="dcterms:W3CDTF">2024-09-29T07:42:00Z</dcterms:modified>
</cp:coreProperties>
</file>